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25E30" w14:textId="3ED4C5AE" w:rsidR="00A3691C" w:rsidRPr="007C249B" w:rsidRDefault="00A3691C" w:rsidP="0001351E">
      <w:pPr>
        <w:pStyle w:val="Tittel"/>
      </w:pPr>
    </w:p>
    <w:p w14:paraId="03B06BC5" w14:textId="77777777" w:rsidR="007C249B" w:rsidRPr="007C249B" w:rsidRDefault="007C249B" w:rsidP="0001351E">
      <w:pPr>
        <w:pStyle w:val="Tittel"/>
      </w:pPr>
    </w:p>
    <w:p w14:paraId="684443B5" w14:textId="77777777" w:rsidR="00A3691C" w:rsidRPr="00DF482C" w:rsidRDefault="00A3691C" w:rsidP="00DF482C">
      <w:pPr>
        <w:pStyle w:val="Tittel"/>
      </w:pPr>
    </w:p>
    <w:p w14:paraId="1DE662A7" w14:textId="77777777" w:rsidR="00A3691C" w:rsidRPr="00DF482C" w:rsidRDefault="00A3691C" w:rsidP="00DF482C">
      <w:pPr>
        <w:pStyle w:val="Tittel"/>
      </w:pPr>
    </w:p>
    <w:p w14:paraId="7E659BB7" w14:textId="20E9228D" w:rsidR="00A3691C" w:rsidRPr="00DF482C" w:rsidRDefault="4FC93FB3" w:rsidP="3AC8A0DF">
      <w:pPr>
        <w:pStyle w:val="Tittel"/>
        <w:pBdr>
          <w:top w:val="single" w:sz="8" w:space="1" w:color="4F81BD"/>
          <w:bottom w:val="single" w:sz="8" w:space="1" w:color="4F81BD"/>
        </w:pBdr>
      </w:pPr>
      <w:r>
        <w:t>2026023985</w:t>
      </w:r>
      <w:r w:rsidR="00867EC9">
        <w:br/>
      </w:r>
      <w:r w:rsidR="00867EC9">
        <w:br/>
      </w:r>
      <w:r w:rsidR="09819717" w:rsidRPr="3AC8A0DF">
        <w:rPr>
          <w:szCs w:val="36"/>
        </w:rPr>
        <w:t>Avising- og antiisingsvæsker for luftfartøy</w:t>
      </w:r>
      <w:r w:rsidR="00867EC9">
        <w:br/>
      </w:r>
      <w:r w:rsidR="00867EC9">
        <w:br/>
      </w:r>
      <w:r w:rsidR="00DF482C">
        <w:t>Del 2 – V</w:t>
      </w:r>
      <w:r w:rsidR="00A3691C">
        <w:t xml:space="preserve">edlegg </w:t>
      </w:r>
      <w:r w:rsidR="00220583">
        <w:t>G</w:t>
      </w:r>
      <w:r w:rsidR="00867EC9">
        <w:br/>
      </w:r>
      <w:r w:rsidR="00867EC9">
        <w:br/>
      </w:r>
      <w:r w:rsidR="00220583">
        <w:t>Kontraktsvilkår for ivaretakelse av grunnleggende menneskerettigheter i leverandørkjeden</w:t>
      </w:r>
      <w:r w:rsidR="00867EC9">
        <w:br/>
      </w:r>
    </w:p>
    <w:p w14:paraId="652EA53D" w14:textId="2079EEF9" w:rsidR="00A3691C" w:rsidRPr="007C249B" w:rsidRDefault="00A3691C" w:rsidP="4342D1EC">
      <w:pPr>
        <w:sectPr w:rsidR="00A3691C" w:rsidRPr="007C249B" w:rsidSect="004A731B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1417" w:right="1417" w:bottom="1417" w:left="1417" w:header="709" w:footer="708" w:gutter="0"/>
          <w:pgNumType w:start="1"/>
          <w:cols w:space="708"/>
          <w:docGrid w:linePitch="299"/>
        </w:sectPr>
      </w:pPr>
    </w:p>
    <w:p w14:paraId="3D112E76" w14:textId="31428B64" w:rsidR="003B4964" w:rsidRPr="007C249B" w:rsidRDefault="00220583" w:rsidP="003B4964">
      <w:pPr>
        <w:pStyle w:val="Overskrift1"/>
      </w:pPr>
      <w:r>
        <w:lastRenderedPageBreak/>
        <w:t xml:space="preserve">Generelt </w:t>
      </w:r>
    </w:p>
    <w:p w14:paraId="72255966" w14:textId="3BC4B3E9" w:rsidR="00220583" w:rsidRDefault="00220583" w:rsidP="00220583">
      <w:r w:rsidRPr="009159BD">
        <w:t xml:space="preserve">Leverandøren skal under hele kontraktsperioden overholde punkt </w:t>
      </w:r>
      <w:r w:rsidR="006E0E1E">
        <w:t>2</w:t>
      </w:r>
      <w:r w:rsidRPr="009159BD">
        <w:t xml:space="preserve">-4 i dette kontraktsvilkåret.  </w:t>
      </w:r>
    </w:p>
    <w:p w14:paraId="39850F93" w14:textId="77777777" w:rsidR="006E0E1E" w:rsidRPr="009159BD" w:rsidRDefault="006E0E1E" w:rsidP="00220583"/>
    <w:p w14:paraId="1DE38B61" w14:textId="0610F360" w:rsidR="00220583" w:rsidRDefault="00220583" w:rsidP="00220583">
      <w:r w:rsidRPr="009159BD">
        <w:t>Kontraktsvilkåre</w:t>
      </w:r>
      <w:r w:rsidR="006E0E1E">
        <w:t>ne</w:t>
      </w:r>
      <w:r w:rsidRPr="009159BD">
        <w:t xml:space="preserve"> bygger på FNs veiledende prinsipper for næringsliv og menneskerettigheter (UNGP) og OECDs retningslinjer for ansvarlig næringsliv med aktsomhetsvurderinger som metode. Begge rammeverkene anbefaler aktsomhetsvurderinger som foretrukket metode for å kartlegge, forebygge, begrense og gjøre rede for hvordan virksomheter håndterer eventuell negativ påvirkning på arbeidstaker- og menneskerettigheter i egen virksomhet og i leverandørkjeden.  </w:t>
      </w:r>
    </w:p>
    <w:p w14:paraId="455DECA1" w14:textId="77777777" w:rsidR="00220583" w:rsidRPr="009159BD" w:rsidRDefault="00220583" w:rsidP="00220583"/>
    <w:p w14:paraId="29CB27DF" w14:textId="785C1049" w:rsidR="00220583" w:rsidRDefault="00220583" w:rsidP="003B4964">
      <w:r w:rsidRPr="009159BD">
        <w:t>Dersom leverandøren bruker underleverandører for å oppfylle denne kontrakt, er leverandøren forpliktet til å videreføre og bidra til etterlevelse av kravene i leverandørkjeden.</w:t>
      </w:r>
      <w:r>
        <w:t xml:space="preserve"> Leverandøren skal ha et system for å sikre sporbarhet i leverandørkjeden som til enhver tid gir leverandøren oversikt over hvilke underleverandører som medvirker i produksjonen eller på annen måte medvirker til utførelsen av kontrakte</w:t>
      </w:r>
      <w:r w:rsidR="00124C9B">
        <w:t>n</w:t>
      </w:r>
      <w:r>
        <w:t xml:space="preserve"> og i hvilke land disse er lokalisert.</w:t>
      </w:r>
    </w:p>
    <w:p w14:paraId="37C07C7B" w14:textId="69B1D174" w:rsidR="00220583" w:rsidRPr="009159BD" w:rsidRDefault="00220583" w:rsidP="00220583">
      <w:pPr>
        <w:pStyle w:val="Overskrift1"/>
      </w:pPr>
      <w:r w:rsidRPr="009159BD">
        <w:t xml:space="preserve">Overholdelse av internasjonale konvensjoner og arbeidsmiljølovgivningen i </w:t>
      </w:r>
      <w:r w:rsidR="00147DB3">
        <w:t xml:space="preserve">leverandørkjeden  </w:t>
      </w:r>
    </w:p>
    <w:p w14:paraId="6E745139" w14:textId="6D1E6180" w:rsidR="00220583" w:rsidRDefault="00220583" w:rsidP="00220583">
      <w:r w:rsidRPr="009159BD"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418F5A8B" w14:textId="77777777" w:rsidR="00220583" w:rsidRPr="009159BD" w:rsidRDefault="00220583" w:rsidP="00220583"/>
    <w:p w14:paraId="7F5CF00A" w14:textId="77777777" w:rsidR="00220583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B71A50C" w14:textId="77777777" w:rsidR="00220583" w:rsidRPr="00210A3F" w:rsidRDefault="00220583" w:rsidP="00220583">
      <w:pPr>
        <w:numPr>
          <w:ilvl w:val="1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41D5891D" w14:textId="77777777" w:rsidR="00220583" w:rsidRPr="00C745CA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37F9E983" w14:textId="77777777" w:rsidR="00220583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980277A" w14:textId="77777777" w:rsidR="00220583" w:rsidRPr="00C745CA" w:rsidRDefault="00220583" w:rsidP="00220583">
      <w:pPr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3EB9EBDC" w14:textId="397B2321" w:rsidR="00220583" w:rsidRPr="00220583" w:rsidRDefault="00220583" w:rsidP="00220583">
      <w:p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59BA6327" w14:textId="77777777" w:rsidR="00220583" w:rsidRPr="009159BD" w:rsidRDefault="00220583" w:rsidP="00220583">
      <w:pPr>
        <w:pStyle w:val="Overskrift1"/>
        <w:rPr>
          <w:rFonts w:eastAsia="Times New Roman" w:cs="Calibri"/>
          <w:lang w:eastAsia="nb-NO"/>
        </w:rPr>
      </w:pPr>
      <w:r w:rsidRPr="009159BD">
        <w:t>Policys og rutiner for aktsomhetsvurderinger</w:t>
      </w:r>
    </w:p>
    <w:p w14:paraId="7083E5CF" w14:textId="7BDB63CC" w:rsidR="00147DB3" w:rsidRDefault="00147DB3" w:rsidP="00220583">
      <w:pPr>
        <w:rPr>
          <w:iCs/>
        </w:rPr>
      </w:pPr>
      <w:r w:rsidRPr="00147DB3">
        <w:rPr>
          <w:iCs/>
        </w:rPr>
        <w:t xml:space="preserve">For å sikre etterlevelse av kravene i punkt </w:t>
      </w:r>
      <w:r w:rsidR="009903C7">
        <w:rPr>
          <w:iCs/>
        </w:rPr>
        <w:t>2</w:t>
      </w:r>
      <w:r w:rsidRPr="00147DB3">
        <w:rPr>
          <w:iCs/>
        </w:rPr>
        <w:t>, samt for å forebygge og håndtere eventuelle avvik fra kravene, skal leverandøren ha policys og rutiner for aktsomhetsvurdering.</w:t>
      </w:r>
    </w:p>
    <w:p w14:paraId="1F38B20D" w14:textId="77777777" w:rsidR="00220583" w:rsidRPr="00455A57" w:rsidRDefault="00220583" w:rsidP="00220583">
      <w:pPr>
        <w:pStyle w:val="Overskrift1"/>
        <w:rPr>
          <w:rFonts w:eastAsia="Times New Roman"/>
          <w:lang w:eastAsia="nb-NO"/>
        </w:rPr>
      </w:pPr>
      <w:r w:rsidRPr="00455A57">
        <w:rPr>
          <w:rFonts w:eastAsia="Times New Roman"/>
          <w:lang w:eastAsia="nb-NO"/>
        </w:rPr>
        <w:lastRenderedPageBreak/>
        <w:t>Kontraktsoppfølging </w:t>
      </w:r>
    </w:p>
    <w:p w14:paraId="5D136567" w14:textId="39B7E820" w:rsidR="00220583" w:rsidRDefault="00220583" w:rsidP="00220583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</w:t>
      </w:r>
      <w:r w:rsidR="009903C7">
        <w:rPr>
          <w:iCs/>
        </w:rPr>
        <w:t>2</w:t>
      </w:r>
      <w:r w:rsidRPr="00395235">
        <w:rPr>
          <w:iCs/>
        </w:rPr>
        <w:t xml:space="preserve"> og </w:t>
      </w:r>
      <w:r w:rsidR="009903C7">
        <w:rPr>
          <w:iCs/>
        </w:rPr>
        <w:t>3</w:t>
      </w:r>
      <w:r w:rsidRPr="00395235">
        <w:rPr>
          <w:iCs/>
        </w:rPr>
        <w:t xml:space="preserve"> etterleves i egen virksomhet og i leverandørkjeden. </w:t>
      </w:r>
    </w:p>
    <w:p w14:paraId="4CC3BBA9" w14:textId="77777777" w:rsidR="00220583" w:rsidRDefault="00220583" w:rsidP="00220583">
      <w:pPr>
        <w:rPr>
          <w:iCs/>
        </w:rPr>
      </w:pPr>
    </w:p>
    <w:p w14:paraId="4C260199" w14:textId="4B704915" w:rsidR="00220583" w:rsidRDefault="00220583" w:rsidP="00220583">
      <w:r>
        <w:t xml:space="preserve">Dersom leverandøren blir klar over forhold i strid med punkt </w:t>
      </w:r>
      <w:r w:rsidR="009903C7">
        <w:t>2</w:t>
      </w:r>
      <w:r>
        <w:t xml:space="preserve"> og </w:t>
      </w:r>
      <w:r w:rsidR="009903C7">
        <w:t>3</w:t>
      </w:r>
      <w:r>
        <w:t xml:space="preserve"> i leverandørkjeden, skal leverandøren rapportere dette til oppdragsgiver uten ugrunnet opphold. </w:t>
      </w:r>
    </w:p>
    <w:p w14:paraId="5C978055" w14:textId="77777777" w:rsidR="00220583" w:rsidRPr="00793E59" w:rsidRDefault="00220583" w:rsidP="00220583">
      <w:pPr>
        <w:rPr>
          <w:iCs/>
        </w:rPr>
      </w:pPr>
    </w:p>
    <w:p w14:paraId="69183AF9" w14:textId="0C03278D" w:rsidR="00220583" w:rsidRDefault="00220583" w:rsidP="00220583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701107F0" w14:textId="77777777" w:rsidR="00220583" w:rsidRDefault="00220583" w:rsidP="00220583">
      <w:pPr>
        <w:rPr>
          <w:iCs/>
        </w:rPr>
      </w:pPr>
    </w:p>
    <w:p w14:paraId="619B4DFA" w14:textId="65B779B5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</w:t>
      </w:r>
      <w:r w:rsidR="009903C7">
        <w:rPr>
          <w:iCs/>
        </w:rPr>
        <w:t>3</w:t>
      </w:r>
      <w:r>
        <w:rPr>
          <w:iCs/>
        </w:rPr>
        <w:t>.</w:t>
      </w:r>
    </w:p>
    <w:p w14:paraId="1E0B62C3" w14:textId="77777777" w:rsidR="00220583" w:rsidRPr="002D655C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35D89EBE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524EB8F0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3119A7D4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40484549" w14:textId="591F52C8" w:rsidR="00220583" w:rsidRPr="002D655C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</w:t>
      </w:r>
      <w:r w:rsidR="009903C7">
        <w:rPr>
          <w:rFonts w:ascii="Calibri" w:eastAsia="Times New Roman" w:hAnsi="Calibri" w:cs="Calibri"/>
          <w:color w:val="000000"/>
          <w:lang w:eastAsia="nb-NO"/>
        </w:rPr>
        <w:t>2</w:t>
      </w:r>
      <w:r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 w:rsidR="009903C7">
        <w:rPr>
          <w:rFonts w:ascii="Calibri" w:eastAsia="Times New Roman" w:hAnsi="Calibri" w:cs="Calibri"/>
          <w:color w:val="000000"/>
          <w:lang w:eastAsia="nb-NO"/>
        </w:rPr>
        <w:t>3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F96D01F" w14:textId="0A5C7BAB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</w:t>
      </w:r>
      <w:r w:rsidR="009903C7">
        <w:rPr>
          <w:iCs/>
        </w:rPr>
        <w:t>2</w:t>
      </w:r>
      <w:r>
        <w:rPr>
          <w:iCs/>
        </w:rPr>
        <w:t xml:space="preserve"> og</w:t>
      </w:r>
      <w:r w:rsidRPr="002D655C">
        <w:rPr>
          <w:iCs/>
        </w:rPr>
        <w:t xml:space="preserve"> </w:t>
      </w:r>
      <w:r w:rsidR="009903C7">
        <w:rPr>
          <w:iCs/>
        </w:rPr>
        <w:t>3</w:t>
      </w:r>
      <w:r w:rsidRPr="002D655C">
        <w:rPr>
          <w:iCs/>
        </w:rPr>
        <w:t xml:space="preserve">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47BAFD7E" w14:textId="513CFDB4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Kontroll og revisjon av kravene i punkt </w:t>
      </w:r>
      <w:r w:rsidR="009903C7">
        <w:rPr>
          <w:iCs/>
        </w:rPr>
        <w:t>2</w:t>
      </w:r>
      <w:r>
        <w:rPr>
          <w:iCs/>
        </w:rPr>
        <w:t xml:space="preserve"> og </w:t>
      </w:r>
      <w:r w:rsidR="009903C7">
        <w:rPr>
          <w:iCs/>
        </w:rPr>
        <w:t>3</w:t>
      </w:r>
      <w:r w:rsidRPr="002D655C">
        <w:rPr>
          <w:iCs/>
        </w:rPr>
        <w:t xml:space="preserve"> i leverandørkjeden. </w:t>
      </w:r>
    </w:p>
    <w:p w14:paraId="6B9BA882" w14:textId="5D998866" w:rsidR="00220583" w:rsidRDefault="00220583" w:rsidP="00220583">
      <w:pPr>
        <w:rPr>
          <w:iCs/>
        </w:rPr>
      </w:pPr>
      <w:r>
        <w:rPr>
          <w:iCs/>
        </w:rPr>
        <w:t xml:space="preserve">Kontraktsoppfølgingen kan </w:t>
      </w:r>
      <w:r w:rsidRPr="0063038F">
        <w:rPr>
          <w:iCs/>
        </w:rPr>
        <w:t>gjennomføres av oppdragsgiver</w:t>
      </w:r>
      <w:r>
        <w:rPr>
          <w:iCs/>
        </w:rPr>
        <w:t xml:space="preserve"> </w:t>
      </w:r>
      <w:r w:rsidRPr="0063038F">
        <w:rPr>
          <w:iCs/>
        </w:rPr>
        <w:t>eller av offentlig enhet som oppdragsgiver samarbeider med</w:t>
      </w:r>
      <w:r>
        <w:rPr>
          <w:iCs/>
        </w:rPr>
        <w:t xml:space="preserve">. </w:t>
      </w:r>
    </w:p>
    <w:p w14:paraId="66129F6C" w14:textId="77777777" w:rsidR="00220583" w:rsidRDefault="00220583" w:rsidP="00220583">
      <w:pPr>
        <w:rPr>
          <w:iCs/>
        </w:rPr>
      </w:pPr>
    </w:p>
    <w:p w14:paraId="0401379D" w14:textId="7AB26DED" w:rsidR="00220583" w:rsidRPr="00220583" w:rsidRDefault="00220583" w:rsidP="002205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>
        <w:rPr>
          <w:iCs/>
        </w:rPr>
        <w:t>r</w:t>
      </w:r>
      <w:r w:rsidRPr="008626B7">
        <w:rPr>
          <w:iCs/>
        </w:rPr>
        <w:t xml:space="preserve"> </w:t>
      </w:r>
      <w:r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3DBF24F4" w14:textId="77777777" w:rsidR="00220583" w:rsidRPr="007A5BD5" w:rsidRDefault="00220583" w:rsidP="00220583">
      <w:pPr>
        <w:pStyle w:val="Overskrift1"/>
        <w:rPr>
          <w:rFonts w:eastAsia="Times New Roman"/>
          <w:lang w:eastAsia="nb-NO"/>
        </w:rPr>
      </w:pPr>
      <w:r>
        <w:rPr>
          <w:rFonts w:eastAsia="Times New Roman"/>
          <w:lang w:eastAsia="nb-NO"/>
        </w:rPr>
        <w:t>Sanksjoner</w:t>
      </w:r>
    </w:p>
    <w:p w14:paraId="68F970D7" w14:textId="4B93E3E1" w:rsidR="00220583" w:rsidRDefault="00220583" w:rsidP="00220583">
      <w:pPr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på punkt </w:t>
      </w:r>
      <w:r w:rsidR="009903C7">
        <w:rPr>
          <w:rFonts w:ascii="Calibri" w:eastAsia="Times New Roman" w:hAnsi="Calibri" w:cs="Calibri"/>
          <w:color w:val="000000"/>
          <w:lang w:eastAsia="nb-NO"/>
        </w:rPr>
        <w:t>2</w:t>
      </w:r>
      <w:r>
        <w:rPr>
          <w:rFonts w:ascii="Calibri" w:eastAsia="Times New Roman" w:hAnsi="Calibri" w:cs="Calibri"/>
          <w:color w:val="000000"/>
          <w:lang w:eastAsia="nb-NO"/>
        </w:rPr>
        <w:t>-</w:t>
      </w:r>
      <w:r w:rsidR="009903C7">
        <w:rPr>
          <w:rFonts w:ascii="Calibri" w:eastAsia="Times New Roman" w:hAnsi="Calibri" w:cs="Calibri"/>
          <w:color w:val="000000"/>
          <w:lang w:eastAsia="nb-NO"/>
        </w:rPr>
        <w:t>4</w:t>
      </w:r>
      <w:r>
        <w:rPr>
          <w:rFonts w:ascii="Calibri" w:eastAsia="Times New Roman" w:hAnsi="Calibri" w:cs="Calibri"/>
          <w:color w:val="000000"/>
          <w:lang w:eastAsia="nb-NO"/>
        </w:rPr>
        <w:t>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446ADDE5" w14:textId="77777777" w:rsidR="00220583" w:rsidRPr="00FF56AC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kontraktsbrudd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52CF6259" w14:textId="77777777" w:rsidR="00220583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>t.</w:t>
      </w:r>
    </w:p>
    <w:bookmarkEnd w:id="0"/>
    <w:p w14:paraId="78FCC719" w14:textId="77777777" w:rsidR="00220583" w:rsidRPr="00FF56AC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46EF0F6" w14:textId="77777777" w:rsidR="00220583" w:rsidRPr="00915841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overholdt.</w:t>
      </w:r>
    </w:p>
    <w:p w14:paraId="616D4359" w14:textId="065C11CC" w:rsidR="003B4964" w:rsidRPr="007C249B" w:rsidRDefault="003B4964" w:rsidP="003B4964"/>
    <w:sectPr w:rsidR="003B4964" w:rsidRPr="007C249B" w:rsidSect="0001351E">
      <w:footerReference w:type="default" r:id="rId11"/>
      <w:headerReference w:type="first" r:id="rId12"/>
      <w:pgSz w:w="11906" w:h="16838" w:code="9"/>
      <w:pgMar w:top="1417" w:right="1417" w:bottom="1417" w:left="1417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ADF9D" w14:textId="77777777" w:rsidR="00E130E8" w:rsidRDefault="00E130E8">
      <w:r>
        <w:separator/>
      </w:r>
    </w:p>
    <w:p w14:paraId="24713DD0" w14:textId="77777777" w:rsidR="00E130E8" w:rsidRDefault="00E130E8"/>
  </w:endnote>
  <w:endnote w:type="continuationSeparator" w:id="0">
    <w:p w14:paraId="39FE374B" w14:textId="77777777" w:rsidR="00E130E8" w:rsidRDefault="00E130E8">
      <w:r>
        <w:continuationSeparator/>
      </w:r>
    </w:p>
    <w:p w14:paraId="689C07F8" w14:textId="77777777" w:rsidR="00E130E8" w:rsidRDefault="00E130E8"/>
  </w:endnote>
  <w:endnote w:type="continuationNotice" w:id="1">
    <w:p w14:paraId="770126E8" w14:textId="77777777" w:rsidR="00E130E8" w:rsidRDefault="00E130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7CEAA" w14:textId="4325CA15" w:rsidR="00A3691C" w:rsidRDefault="00A3691C">
    <w:pPr>
      <w:pStyle w:val="Bunntekst"/>
      <w:jc w:val="right"/>
    </w:pPr>
  </w:p>
  <w:p w14:paraId="47904445" w14:textId="77777777" w:rsidR="00A3691C" w:rsidRDefault="00A3691C">
    <w:pPr>
      <w:pStyle w:val="Bunnteks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C7CFA" w14:textId="085083D3" w:rsidR="00B5651C" w:rsidRDefault="00B5651C" w:rsidP="003B496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72417" w14:textId="77777777" w:rsidR="00E130E8" w:rsidRDefault="00E130E8">
      <w:r>
        <w:separator/>
      </w:r>
    </w:p>
    <w:p w14:paraId="046072DB" w14:textId="77777777" w:rsidR="00E130E8" w:rsidRDefault="00E130E8"/>
  </w:footnote>
  <w:footnote w:type="continuationSeparator" w:id="0">
    <w:p w14:paraId="6E4FFCE7" w14:textId="77777777" w:rsidR="00E130E8" w:rsidRDefault="00E130E8">
      <w:r>
        <w:continuationSeparator/>
      </w:r>
    </w:p>
    <w:p w14:paraId="0DA62F12" w14:textId="77777777" w:rsidR="00E130E8" w:rsidRDefault="00E130E8"/>
  </w:footnote>
  <w:footnote w:type="continuationNotice" w:id="1">
    <w:p w14:paraId="341F474C" w14:textId="77777777" w:rsidR="00E130E8" w:rsidRDefault="00E130E8"/>
  </w:footnote>
  <w:footnote w:id="2">
    <w:p w14:paraId="37B340CF" w14:textId="77777777" w:rsidR="00220583" w:rsidRDefault="00220583" w:rsidP="002205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54C4" w14:textId="12B3DA3C" w:rsidR="004A731B" w:rsidRDefault="3AC8A0DF" w:rsidP="3AC8A0DF">
    <w:pPr>
      <w:pStyle w:val="Topptekst"/>
    </w:pPr>
    <w:r>
      <w:t xml:space="preserve">2026023985 </w:t>
    </w:r>
    <w:r w:rsidRPr="3AC8A0DF">
      <w:rPr>
        <w:rFonts w:ascii="Calibri" w:eastAsia="Calibri" w:hAnsi="Calibri" w:cs="Calibri"/>
        <w:color w:val="000000" w:themeColor="text1"/>
      </w:rPr>
      <w:t>Avising- og antiisingsvæsker for luftfartøy</w:t>
    </w:r>
  </w:p>
  <w:p w14:paraId="444FA691" w14:textId="42C92FF6" w:rsidR="00A3691C" w:rsidRPr="004A731B" w:rsidRDefault="004A731B" w:rsidP="004A731B">
    <w:pPr>
      <w:pStyle w:val="Topptekst"/>
    </w:pPr>
    <w:r>
      <w:t>DEL</w:t>
    </w:r>
    <w:r w:rsidRPr="00611A58">
      <w:t xml:space="preserve"> 2 – Vedlegg </w:t>
    </w:r>
    <w:r w:rsidR="00220583">
      <w:t>G</w:t>
    </w:r>
    <w:r w:rsidRPr="00611A58">
      <w:t xml:space="preserve">: </w:t>
    </w:r>
    <w:r w:rsidR="00220583">
      <w:t>Kontraktsvilkår for ivaretakelse av grunnleggende menneskerettigheter i leverandørkjeden</w:t>
    </w:r>
    <w:r w:rsidR="00220583"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1</w:t>
    </w:r>
    <w:r w:rsidRPr="00611A58">
      <w:fldChar w:fldCharType="end"/>
    </w:r>
    <w:r w:rsidRPr="00611A58">
      <w:t xml:space="preserve"> av </w:t>
    </w:r>
    <w:fldSimple w:instr="NUMPAGES  \* Arabic  \* MERGEFORMAT">
      <w:r>
        <w:t>11</w:t>
      </w:r>
    </w:fldSimple>
    <w:r w:rsidR="00A3691C" w:rsidRPr="004A731B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2F4F" w14:textId="77777777" w:rsidR="004A731B" w:rsidRDefault="004A731B" w:rsidP="004A731B">
    <w:pPr>
      <w:pStyle w:val="Topptekst"/>
    </w:pPr>
    <w:r w:rsidRPr="00611A58">
      <w:rPr>
        <w:highlight w:val="yellow"/>
      </w:rPr>
      <w:t xml:space="preserve">[Saksnummer i </w:t>
    </w:r>
    <w:proofErr w:type="spellStart"/>
    <w:r w:rsidRPr="00611A58">
      <w:rPr>
        <w:highlight w:val="yellow"/>
      </w:rPr>
      <w:t>DocuLive</w:t>
    </w:r>
    <w:proofErr w:type="spellEnd"/>
    <w:r w:rsidRPr="00611A58">
      <w:rPr>
        <w:highlight w:val="yellow"/>
      </w:rPr>
      <w:t>/</w:t>
    </w:r>
    <w:proofErr w:type="spellStart"/>
    <w:r w:rsidRPr="00611A58">
      <w:rPr>
        <w:highlight w:val="yellow"/>
      </w:rPr>
      <w:t>Kontraktsnummer</w:t>
    </w:r>
    <w:proofErr w:type="spellEnd"/>
    <w:r w:rsidRPr="00611A58">
      <w:rPr>
        <w:highlight w:val="yellow"/>
      </w:rPr>
      <w:t>] [Navn på anskaffelsen]</w:t>
    </w:r>
  </w:p>
  <w:p w14:paraId="40729F70" w14:textId="68882B4C" w:rsidR="00A3691C" w:rsidRPr="004A731B" w:rsidRDefault="004A731B" w:rsidP="004A731B">
    <w:pPr>
      <w:pStyle w:val="Topptekst"/>
    </w:pPr>
    <w:r>
      <w:t>DEL</w:t>
    </w:r>
    <w:r w:rsidRPr="00611A58">
      <w:t xml:space="preserve"> 2 – Vedlegg </w:t>
    </w:r>
    <w:r>
      <w:t>F</w:t>
    </w:r>
    <w:r w:rsidRPr="00611A58">
      <w:t xml:space="preserve">: </w:t>
    </w:r>
    <w:r w:rsidRPr="004A731B">
      <w:t>Administrative bestemmelser</w:t>
    </w:r>
    <w:r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2</w:t>
    </w:r>
    <w:r w:rsidRPr="00611A58">
      <w:fldChar w:fldCharType="end"/>
    </w:r>
    <w:r w:rsidRPr="00611A58">
      <w:t xml:space="preserve"> av </w:t>
    </w:r>
    <w:fldSimple w:instr="NUMPAGES  \* Arabic  \* MERGEFORMAT">
      <w:r>
        <w:t>7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2"/>
      <w:gridCol w:w="164"/>
      <w:gridCol w:w="7795"/>
    </w:tblGrid>
    <w:tr w:rsidR="00B5651C" w:rsidRPr="00FE4DAD" w14:paraId="4B2C7CFE" w14:textId="77777777" w:rsidTr="007101CE">
      <w:trPr>
        <w:trHeight w:val="240"/>
      </w:trPr>
      <w:tc>
        <w:tcPr>
          <w:tcW w:w="972" w:type="dxa"/>
          <w:vMerge w:val="restart"/>
        </w:tcPr>
        <w:p w14:paraId="4B2C7CFB" w14:textId="77777777" w:rsidR="00B5651C" w:rsidRPr="00FE4DAD" w:rsidRDefault="00B5651C" w:rsidP="007101CE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4B2C7D0B" wp14:editId="4B2C7D0C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4B2C7CFC" w14:textId="77777777" w:rsidR="00B5651C" w:rsidRPr="00FE4DAD" w:rsidRDefault="00B5651C" w:rsidP="007101CE"/>
      </w:tc>
      <w:tc>
        <w:tcPr>
          <w:tcW w:w="8308" w:type="dxa"/>
        </w:tcPr>
        <w:p w14:paraId="4B2C7CFD" w14:textId="77777777" w:rsidR="00B5651C" w:rsidRPr="00FE4DAD" w:rsidRDefault="00B5651C" w:rsidP="007101CE">
          <w:pPr>
            <w:pStyle w:val="Avdelingstittel"/>
            <w:rPr>
              <w:lang w:val="en-US"/>
            </w:rPr>
          </w:pPr>
        </w:p>
      </w:tc>
    </w:tr>
    <w:tr w:rsidR="00B5651C" w:rsidRPr="00CF7153" w14:paraId="4B2C7D02" w14:textId="77777777" w:rsidTr="007101CE">
      <w:trPr>
        <w:trHeight w:val="282"/>
      </w:trPr>
      <w:tc>
        <w:tcPr>
          <w:tcW w:w="972" w:type="dxa"/>
          <w:vMerge/>
        </w:tcPr>
        <w:p w14:paraId="4B2C7CFF" w14:textId="77777777" w:rsidR="00B5651C" w:rsidRPr="00FE4DAD" w:rsidRDefault="00B5651C" w:rsidP="007101CE">
          <w:pPr>
            <w:ind w:left="-6"/>
          </w:pPr>
        </w:p>
      </w:tc>
      <w:tc>
        <w:tcPr>
          <w:tcW w:w="178" w:type="dxa"/>
          <w:vMerge/>
        </w:tcPr>
        <w:p w14:paraId="4B2C7D00" w14:textId="77777777" w:rsidR="00B5651C" w:rsidRPr="00FE4DAD" w:rsidRDefault="00B5651C" w:rsidP="007101CE"/>
      </w:tc>
      <w:tc>
        <w:tcPr>
          <w:tcW w:w="8308" w:type="dxa"/>
        </w:tcPr>
        <w:p w14:paraId="4B2C7D01" w14:textId="77777777" w:rsidR="00B5651C" w:rsidRPr="00CF7153" w:rsidRDefault="00B5651C" w:rsidP="007101CE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B5651C" w:rsidRPr="00AB2BE9" w14:paraId="4B2C7D07" w14:textId="77777777" w:rsidTr="007101CE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4B2C7D03" w14:textId="77777777" w:rsidR="00B5651C" w:rsidRPr="00FE4DAD" w:rsidRDefault="00B5651C" w:rsidP="007101CE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4B2C7D04" w14:textId="77777777" w:rsidR="00B5651C" w:rsidRPr="00FE4DAD" w:rsidRDefault="00B5651C" w:rsidP="007101CE"/>
      </w:tc>
      <w:tc>
        <w:tcPr>
          <w:tcW w:w="8308" w:type="dxa"/>
          <w:tcBorders>
            <w:bottom w:val="single" w:sz="4" w:space="0" w:color="auto"/>
          </w:tcBorders>
        </w:tcPr>
        <w:p w14:paraId="4B2C7D05" w14:textId="77777777" w:rsidR="00B5651C" w:rsidRDefault="00B5651C" w:rsidP="007101CE">
          <w:pPr>
            <w:pStyle w:val="Avdelingstittel"/>
          </w:pPr>
          <w:r>
            <w:t>Forsvarets logistikkorganisasjon</w:t>
          </w:r>
        </w:p>
        <w:p w14:paraId="4B2C7D06" w14:textId="77777777" w:rsidR="00B5651C" w:rsidRPr="00AB2BE9" w:rsidRDefault="00B5651C" w:rsidP="007101CE">
          <w:pPr>
            <w:pStyle w:val="Avdelingstittel"/>
            <w:jc w:val="right"/>
          </w:pPr>
        </w:p>
      </w:tc>
    </w:tr>
  </w:tbl>
  <w:p w14:paraId="4B2C7D08" w14:textId="77777777" w:rsidR="00B5651C" w:rsidRDefault="00B5651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2EC6"/>
    <w:multiLevelType w:val="multilevel"/>
    <w:tmpl w:val="92E600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1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4C40E61"/>
    <w:multiLevelType w:val="hybridMultilevel"/>
    <w:tmpl w:val="C144FA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572D4"/>
    <w:multiLevelType w:val="hybridMultilevel"/>
    <w:tmpl w:val="DC52F45C"/>
    <w:lvl w:ilvl="0" w:tplc="9466B50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A3445B"/>
    <w:multiLevelType w:val="hybridMultilevel"/>
    <w:tmpl w:val="1C2ABD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77804"/>
    <w:multiLevelType w:val="multilevel"/>
    <w:tmpl w:val="926A6D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6" w15:restartNumberingAfterBreak="0">
    <w:nsid w:val="266E0931"/>
    <w:multiLevelType w:val="multilevel"/>
    <w:tmpl w:val="40BAA7B2"/>
    <w:lvl w:ilvl="0">
      <w:start w:val="1"/>
      <w:numFmt w:val="decimal"/>
      <w:lvlText w:val="%1."/>
      <w:lvlJc w:val="left"/>
      <w:pPr>
        <w:tabs>
          <w:tab w:val="num" w:pos="312"/>
        </w:tabs>
        <w:ind w:left="312" w:hanging="31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7" w15:restartNumberingAfterBreak="0">
    <w:nsid w:val="2AB35331"/>
    <w:multiLevelType w:val="hybridMultilevel"/>
    <w:tmpl w:val="77963774"/>
    <w:lvl w:ilvl="0" w:tplc="041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C3C112B"/>
    <w:multiLevelType w:val="hybridMultilevel"/>
    <w:tmpl w:val="B53421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34D"/>
    <w:multiLevelType w:val="hybridMultilevel"/>
    <w:tmpl w:val="62943C8C"/>
    <w:lvl w:ilvl="0" w:tplc="9466B50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6397F3F"/>
    <w:multiLevelType w:val="hybridMultilevel"/>
    <w:tmpl w:val="CDC48C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5B5C0FF8"/>
    <w:multiLevelType w:val="multilevel"/>
    <w:tmpl w:val="9C20E466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5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14" w15:restartNumberingAfterBreak="0">
    <w:nsid w:val="624F40F2"/>
    <w:multiLevelType w:val="hybridMultilevel"/>
    <w:tmpl w:val="67B872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816A2"/>
    <w:multiLevelType w:val="multilevel"/>
    <w:tmpl w:val="FA2C18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8E241A6"/>
    <w:multiLevelType w:val="hybridMultilevel"/>
    <w:tmpl w:val="90EAFE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615937"/>
    <w:multiLevelType w:val="hybridMultilevel"/>
    <w:tmpl w:val="CF465B0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095652">
    <w:abstractNumId w:val="1"/>
  </w:num>
  <w:num w:numId="2" w16cid:durableId="2106225269">
    <w:abstractNumId w:val="12"/>
  </w:num>
  <w:num w:numId="3" w16cid:durableId="1023245471">
    <w:abstractNumId w:val="8"/>
  </w:num>
  <w:num w:numId="4" w16cid:durableId="1914897328">
    <w:abstractNumId w:val="17"/>
  </w:num>
  <w:num w:numId="5" w16cid:durableId="1467744626">
    <w:abstractNumId w:val="15"/>
  </w:num>
  <w:num w:numId="6" w16cid:durableId="873662453">
    <w:abstractNumId w:val="7"/>
  </w:num>
  <w:num w:numId="7" w16cid:durableId="433406823">
    <w:abstractNumId w:val="14"/>
  </w:num>
  <w:num w:numId="8" w16cid:durableId="179243119">
    <w:abstractNumId w:val="4"/>
  </w:num>
  <w:num w:numId="9" w16cid:durableId="751850762">
    <w:abstractNumId w:val="11"/>
  </w:num>
  <w:num w:numId="10" w16cid:durableId="1808081570">
    <w:abstractNumId w:val="2"/>
  </w:num>
  <w:num w:numId="11" w16cid:durableId="554243993">
    <w:abstractNumId w:val="10"/>
  </w:num>
  <w:num w:numId="12" w16cid:durableId="172885115">
    <w:abstractNumId w:val="6"/>
  </w:num>
  <w:num w:numId="13" w16cid:durableId="287200266">
    <w:abstractNumId w:val="0"/>
  </w:num>
  <w:num w:numId="14" w16cid:durableId="539560026">
    <w:abstractNumId w:val="5"/>
  </w:num>
  <w:num w:numId="15" w16cid:durableId="408622481">
    <w:abstractNumId w:val="13"/>
  </w:num>
  <w:num w:numId="16" w16cid:durableId="286855944">
    <w:abstractNumId w:val="16"/>
  </w:num>
  <w:num w:numId="17" w16cid:durableId="1736854699">
    <w:abstractNumId w:val="9"/>
  </w:num>
  <w:num w:numId="18" w16cid:durableId="89955426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8B"/>
    <w:rsid w:val="00002A86"/>
    <w:rsid w:val="00002BA3"/>
    <w:rsid w:val="0000402F"/>
    <w:rsid w:val="00005743"/>
    <w:rsid w:val="00005AA0"/>
    <w:rsid w:val="0001258C"/>
    <w:rsid w:val="0001351E"/>
    <w:rsid w:val="000158E6"/>
    <w:rsid w:val="00017F4E"/>
    <w:rsid w:val="00023B36"/>
    <w:rsid w:val="0002491A"/>
    <w:rsid w:val="00024EC2"/>
    <w:rsid w:val="00030DD1"/>
    <w:rsid w:val="00031521"/>
    <w:rsid w:val="00031E96"/>
    <w:rsid w:val="00035785"/>
    <w:rsid w:val="0003630F"/>
    <w:rsid w:val="00040C6A"/>
    <w:rsid w:val="00042EA2"/>
    <w:rsid w:val="000435E4"/>
    <w:rsid w:val="000441FE"/>
    <w:rsid w:val="000449DB"/>
    <w:rsid w:val="000520DE"/>
    <w:rsid w:val="00052645"/>
    <w:rsid w:val="00053385"/>
    <w:rsid w:val="00055EC9"/>
    <w:rsid w:val="00063B87"/>
    <w:rsid w:val="000642C2"/>
    <w:rsid w:val="00066D00"/>
    <w:rsid w:val="00067E6B"/>
    <w:rsid w:val="00072CE1"/>
    <w:rsid w:val="000736A6"/>
    <w:rsid w:val="0007549C"/>
    <w:rsid w:val="00075A7F"/>
    <w:rsid w:val="00081853"/>
    <w:rsid w:val="00083E02"/>
    <w:rsid w:val="00086ECE"/>
    <w:rsid w:val="000909E4"/>
    <w:rsid w:val="000920CD"/>
    <w:rsid w:val="00092640"/>
    <w:rsid w:val="0009380F"/>
    <w:rsid w:val="00096548"/>
    <w:rsid w:val="000A3395"/>
    <w:rsid w:val="000A4721"/>
    <w:rsid w:val="000A7E06"/>
    <w:rsid w:val="000B0BA7"/>
    <w:rsid w:val="000B2314"/>
    <w:rsid w:val="000C17B8"/>
    <w:rsid w:val="000C3732"/>
    <w:rsid w:val="000C75DE"/>
    <w:rsid w:val="000C7A13"/>
    <w:rsid w:val="000D241B"/>
    <w:rsid w:val="000D74D4"/>
    <w:rsid w:val="000E09FD"/>
    <w:rsid w:val="000E187D"/>
    <w:rsid w:val="000E193F"/>
    <w:rsid w:val="000F3AF4"/>
    <w:rsid w:val="000F45F2"/>
    <w:rsid w:val="000F6E86"/>
    <w:rsid w:val="00105D60"/>
    <w:rsid w:val="00107CD5"/>
    <w:rsid w:val="001108BD"/>
    <w:rsid w:val="0011375B"/>
    <w:rsid w:val="001144BC"/>
    <w:rsid w:val="001144F7"/>
    <w:rsid w:val="001157E9"/>
    <w:rsid w:val="00116795"/>
    <w:rsid w:val="0012004F"/>
    <w:rsid w:val="001229A5"/>
    <w:rsid w:val="00124C9B"/>
    <w:rsid w:val="00125876"/>
    <w:rsid w:val="00127338"/>
    <w:rsid w:val="001302C6"/>
    <w:rsid w:val="00131F92"/>
    <w:rsid w:val="001336B6"/>
    <w:rsid w:val="00134311"/>
    <w:rsid w:val="0014121A"/>
    <w:rsid w:val="0014360B"/>
    <w:rsid w:val="001479F2"/>
    <w:rsid w:val="00147DB3"/>
    <w:rsid w:val="00152E53"/>
    <w:rsid w:val="00160AD4"/>
    <w:rsid w:val="0016350D"/>
    <w:rsid w:val="00163DC1"/>
    <w:rsid w:val="00164053"/>
    <w:rsid w:val="00170CDC"/>
    <w:rsid w:val="00174199"/>
    <w:rsid w:val="001746C3"/>
    <w:rsid w:val="00176DF4"/>
    <w:rsid w:val="00181A1C"/>
    <w:rsid w:val="0018254A"/>
    <w:rsid w:val="001837F4"/>
    <w:rsid w:val="0019152C"/>
    <w:rsid w:val="00191DEA"/>
    <w:rsid w:val="00195485"/>
    <w:rsid w:val="001A3478"/>
    <w:rsid w:val="001B28CB"/>
    <w:rsid w:val="001B2941"/>
    <w:rsid w:val="001B6BBA"/>
    <w:rsid w:val="001C3283"/>
    <w:rsid w:val="001C4D05"/>
    <w:rsid w:val="001C4D31"/>
    <w:rsid w:val="001C5614"/>
    <w:rsid w:val="001D3410"/>
    <w:rsid w:val="001D408F"/>
    <w:rsid w:val="001D4296"/>
    <w:rsid w:val="001D63AF"/>
    <w:rsid w:val="001D7147"/>
    <w:rsid w:val="001E46C6"/>
    <w:rsid w:val="001E4753"/>
    <w:rsid w:val="001E4DA9"/>
    <w:rsid w:val="001E6662"/>
    <w:rsid w:val="001E6DF2"/>
    <w:rsid w:val="001E74F7"/>
    <w:rsid w:val="001F4DD5"/>
    <w:rsid w:val="001F5961"/>
    <w:rsid w:val="001F7712"/>
    <w:rsid w:val="0020279A"/>
    <w:rsid w:val="00203339"/>
    <w:rsid w:val="00205B1A"/>
    <w:rsid w:val="00210BD6"/>
    <w:rsid w:val="00212BEE"/>
    <w:rsid w:val="002157EE"/>
    <w:rsid w:val="002163FC"/>
    <w:rsid w:val="00216C71"/>
    <w:rsid w:val="00220583"/>
    <w:rsid w:val="00224D0D"/>
    <w:rsid w:val="00234EA9"/>
    <w:rsid w:val="00235601"/>
    <w:rsid w:val="00254ED8"/>
    <w:rsid w:val="00255E63"/>
    <w:rsid w:val="00257373"/>
    <w:rsid w:val="0025764C"/>
    <w:rsid w:val="00260DDF"/>
    <w:rsid w:val="002639E4"/>
    <w:rsid w:val="0026554E"/>
    <w:rsid w:val="00267AB1"/>
    <w:rsid w:val="002737E1"/>
    <w:rsid w:val="00276545"/>
    <w:rsid w:val="00276E7D"/>
    <w:rsid w:val="00280B9E"/>
    <w:rsid w:val="002827B5"/>
    <w:rsid w:val="0028758A"/>
    <w:rsid w:val="00290561"/>
    <w:rsid w:val="00293131"/>
    <w:rsid w:val="00293FB2"/>
    <w:rsid w:val="002A0D48"/>
    <w:rsid w:val="002A2BD0"/>
    <w:rsid w:val="002A5BC4"/>
    <w:rsid w:val="002A64E8"/>
    <w:rsid w:val="002B2D9A"/>
    <w:rsid w:val="002B77DD"/>
    <w:rsid w:val="002C00A6"/>
    <w:rsid w:val="002C1FE6"/>
    <w:rsid w:val="002C40E1"/>
    <w:rsid w:val="002C68EF"/>
    <w:rsid w:val="002D17F5"/>
    <w:rsid w:val="002D32C9"/>
    <w:rsid w:val="002D344B"/>
    <w:rsid w:val="002E0A01"/>
    <w:rsid w:val="002E55F8"/>
    <w:rsid w:val="002F0A0F"/>
    <w:rsid w:val="002F2E9D"/>
    <w:rsid w:val="002F33C3"/>
    <w:rsid w:val="00302752"/>
    <w:rsid w:val="00305E88"/>
    <w:rsid w:val="003069D8"/>
    <w:rsid w:val="00311C1C"/>
    <w:rsid w:val="00312DBC"/>
    <w:rsid w:val="00313D79"/>
    <w:rsid w:val="00326F2C"/>
    <w:rsid w:val="00332394"/>
    <w:rsid w:val="00332915"/>
    <w:rsid w:val="00334347"/>
    <w:rsid w:val="00336186"/>
    <w:rsid w:val="0034154F"/>
    <w:rsid w:val="0034322E"/>
    <w:rsid w:val="00344B18"/>
    <w:rsid w:val="00354A82"/>
    <w:rsid w:val="00356FAD"/>
    <w:rsid w:val="0036713C"/>
    <w:rsid w:val="00367DBE"/>
    <w:rsid w:val="00370155"/>
    <w:rsid w:val="0037141D"/>
    <w:rsid w:val="00372556"/>
    <w:rsid w:val="003847E1"/>
    <w:rsid w:val="00386E08"/>
    <w:rsid w:val="00387202"/>
    <w:rsid w:val="00392D0F"/>
    <w:rsid w:val="0039677D"/>
    <w:rsid w:val="00397B45"/>
    <w:rsid w:val="003A0593"/>
    <w:rsid w:val="003A5EAE"/>
    <w:rsid w:val="003A6E5E"/>
    <w:rsid w:val="003B4964"/>
    <w:rsid w:val="003B54DB"/>
    <w:rsid w:val="003C0DE4"/>
    <w:rsid w:val="003C334F"/>
    <w:rsid w:val="003C5A90"/>
    <w:rsid w:val="003D0926"/>
    <w:rsid w:val="003D1BD5"/>
    <w:rsid w:val="003D24BE"/>
    <w:rsid w:val="003D76CF"/>
    <w:rsid w:val="003E0D4A"/>
    <w:rsid w:val="003E3BC5"/>
    <w:rsid w:val="003E4859"/>
    <w:rsid w:val="003E5928"/>
    <w:rsid w:val="003E748D"/>
    <w:rsid w:val="003E772D"/>
    <w:rsid w:val="003F2000"/>
    <w:rsid w:val="00403890"/>
    <w:rsid w:val="00406D27"/>
    <w:rsid w:val="00412793"/>
    <w:rsid w:val="00426B42"/>
    <w:rsid w:val="004306E0"/>
    <w:rsid w:val="00433B03"/>
    <w:rsid w:val="0043471C"/>
    <w:rsid w:val="004363C0"/>
    <w:rsid w:val="004366B5"/>
    <w:rsid w:val="004413D7"/>
    <w:rsid w:val="00442570"/>
    <w:rsid w:val="00445BD3"/>
    <w:rsid w:val="00447CD8"/>
    <w:rsid w:val="0045065F"/>
    <w:rsid w:val="00450B2C"/>
    <w:rsid w:val="0045106D"/>
    <w:rsid w:val="004527B9"/>
    <w:rsid w:val="00463752"/>
    <w:rsid w:val="00464F0A"/>
    <w:rsid w:val="004674EC"/>
    <w:rsid w:val="00474FEF"/>
    <w:rsid w:val="0047749F"/>
    <w:rsid w:val="004801CB"/>
    <w:rsid w:val="00481F64"/>
    <w:rsid w:val="00485A38"/>
    <w:rsid w:val="00485BA2"/>
    <w:rsid w:val="00492C4F"/>
    <w:rsid w:val="004940E7"/>
    <w:rsid w:val="00494497"/>
    <w:rsid w:val="00496C6C"/>
    <w:rsid w:val="004A32CE"/>
    <w:rsid w:val="004A504E"/>
    <w:rsid w:val="004A731B"/>
    <w:rsid w:val="004A7AE7"/>
    <w:rsid w:val="004B6FFB"/>
    <w:rsid w:val="004C0545"/>
    <w:rsid w:val="004C109E"/>
    <w:rsid w:val="004C54C5"/>
    <w:rsid w:val="004C65D2"/>
    <w:rsid w:val="004C78DD"/>
    <w:rsid w:val="004D189F"/>
    <w:rsid w:val="004D5E84"/>
    <w:rsid w:val="004D7F7B"/>
    <w:rsid w:val="004E048B"/>
    <w:rsid w:val="004E377A"/>
    <w:rsid w:val="004F35DA"/>
    <w:rsid w:val="004F4A03"/>
    <w:rsid w:val="0050097C"/>
    <w:rsid w:val="00503B11"/>
    <w:rsid w:val="0050639B"/>
    <w:rsid w:val="0051379E"/>
    <w:rsid w:val="0051671D"/>
    <w:rsid w:val="0052419E"/>
    <w:rsid w:val="005248A0"/>
    <w:rsid w:val="00525414"/>
    <w:rsid w:val="005256D6"/>
    <w:rsid w:val="0052579D"/>
    <w:rsid w:val="00526495"/>
    <w:rsid w:val="00527041"/>
    <w:rsid w:val="00532617"/>
    <w:rsid w:val="0053551C"/>
    <w:rsid w:val="005373F4"/>
    <w:rsid w:val="005400E7"/>
    <w:rsid w:val="005428DE"/>
    <w:rsid w:val="005447CE"/>
    <w:rsid w:val="00551B4F"/>
    <w:rsid w:val="005526A0"/>
    <w:rsid w:val="0055338A"/>
    <w:rsid w:val="00561882"/>
    <w:rsid w:val="00563B93"/>
    <w:rsid w:val="0056576D"/>
    <w:rsid w:val="00567CD3"/>
    <w:rsid w:val="0057002C"/>
    <w:rsid w:val="00570C3D"/>
    <w:rsid w:val="0057155F"/>
    <w:rsid w:val="00572988"/>
    <w:rsid w:val="0058264B"/>
    <w:rsid w:val="00582CF9"/>
    <w:rsid w:val="00585E46"/>
    <w:rsid w:val="0059001C"/>
    <w:rsid w:val="005925D5"/>
    <w:rsid w:val="00593076"/>
    <w:rsid w:val="00597B9E"/>
    <w:rsid w:val="005A0B6C"/>
    <w:rsid w:val="005A17B2"/>
    <w:rsid w:val="005A20EC"/>
    <w:rsid w:val="005A459D"/>
    <w:rsid w:val="005A7227"/>
    <w:rsid w:val="005B11DB"/>
    <w:rsid w:val="005C0178"/>
    <w:rsid w:val="005C6139"/>
    <w:rsid w:val="005D07FE"/>
    <w:rsid w:val="005D7D02"/>
    <w:rsid w:val="005E5D65"/>
    <w:rsid w:val="005E7134"/>
    <w:rsid w:val="005F7CD9"/>
    <w:rsid w:val="005F7CE9"/>
    <w:rsid w:val="006045EE"/>
    <w:rsid w:val="00606286"/>
    <w:rsid w:val="00610DED"/>
    <w:rsid w:val="00610E8F"/>
    <w:rsid w:val="00611994"/>
    <w:rsid w:val="0061402E"/>
    <w:rsid w:val="00621354"/>
    <w:rsid w:val="00622229"/>
    <w:rsid w:val="00622B5B"/>
    <w:rsid w:val="00624099"/>
    <w:rsid w:val="00626487"/>
    <w:rsid w:val="00627E05"/>
    <w:rsid w:val="00631FAE"/>
    <w:rsid w:val="00634C61"/>
    <w:rsid w:val="00635383"/>
    <w:rsid w:val="00635815"/>
    <w:rsid w:val="00640044"/>
    <w:rsid w:val="00641BCE"/>
    <w:rsid w:val="00642FC4"/>
    <w:rsid w:val="00645208"/>
    <w:rsid w:val="00651064"/>
    <w:rsid w:val="00653370"/>
    <w:rsid w:val="006579E6"/>
    <w:rsid w:val="00672725"/>
    <w:rsid w:val="00672D24"/>
    <w:rsid w:val="0067364A"/>
    <w:rsid w:val="006804BA"/>
    <w:rsid w:val="0068136D"/>
    <w:rsid w:val="00681851"/>
    <w:rsid w:val="00685693"/>
    <w:rsid w:val="0068742C"/>
    <w:rsid w:val="00691C39"/>
    <w:rsid w:val="006925D0"/>
    <w:rsid w:val="00692743"/>
    <w:rsid w:val="00696A04"/>
    <w:rsid w:val="00697656"/>
    <w:rsid w:val="006A288E"/>
    <w:rsid w:val="006A298E"/>
    <w:rsid w:val="006A46E2"/>
    <w:rsid w:val="006A532D"/>
    <w:rsid w:val="006B0E4B"/>
    <w:rsid w:val="006B2235"/>
    <w:rsid w:val="006B2695"/>
    <w:rsid w:val="006B4D1A"/>
    <w:rsid w:val="006C1468"/>
    <w:rsid w:val="006C43E9"/>
    <w:rsid w:val="006C5717"/>
    <w:rsid w:val="006D307C"/>
    <w:rsid w:val="006D3DFE"/>
    <w:rsid w:val="006D70CD"/>
    <w:rsid w:val="006E0E1E"/>
    <w:rsid w:val="006E496B"/>
    <w:rsid w:val="006E5CC0"/>
    <w:rsid w:val="007007B1"/>
    <w:rsid w:val="00701819"/>
    <w:rsid w:val="00704153"/>
    <w:rsid w:val="0070614A"/>
    <w:rsid w:val="0070633C"/>
    <w:rsid w:val="007101CE"/>
    <w:rsid w:val="00710628"/>
    <w:rsid w:val="00713E01"/>
    <w:rsid w:val="00715B0F"/>
    <w:rsid w:val="00720A86"/>
    <w:rsid w:val="007250A0"/>
    <w:rsid w:val="00733392"/>
    <w:rsid w:val="00733AF7"/>
    <w:rsid w:val="007352BA"/>
    <w:rsid w:val="00735CA4"/>
    <w:rsid w:val="00735F70"/>
    <w:rsid w:val="00740363"/>
    <w:rsid w:val="00743DB9"/>
    <w:rsid w:val="0075189A"/>
    <w:rsid w:val="00753B3F"/>
    <w:rsid w:val="0076195B"/>
    <w:rsid w:val="00762568"/>
    <w:rsid w:val="00764F12"/>
    <w:rsid w:val="00777677"/>
    <w:rsid w:val="00780A56"/>
    <w:rsid w:val="0078240A"/>
    <w:rsid w:val="00783284"/>
    <w:rsid w:val="00792016"/>
    <w:rsid w:val="0079549E"/>
    <w:rsid w:val="007A0FBC"/>
    <w:rsid w:val="007A2B48"/>
    <w:rsid w:val="007B5982"/>
    <w:rsid w:val="007B6961"/>
    <w:rsid w:val="007C1925"/>
    <w:rsid w:val="007C249B"/>
    <w:rsid w:val="007C2BFF"/>
    <w:rsid w:val="007C678A"/>
    <w:rsid w:val="007D2962"/>
    <w:rsid w:val="007D39BD"/>
    <w:rsid w:val="007D5F0D"/>
    <w:rsid w:val="007D687E"/>
    <w:rsid w:val="007E1046"/>
    <w:rsid w:val="007E4793"/>
    <w:rsid w:val="007E597C"/>
    <w:rsid w:val="007E7C1D"/>
    <w:rsid w:val="007F2AE3"/>
    <w:rsid w:val="007F49F3"/>
    <w:rsid w:val="007F58B5"/>
    <w:rsid w:val="00801831"/>
    <w:rsid w:val="0081004F"/>
    <w:rsid w:val="00816E22"/>
    <w:rsid w:val="00817FB9"/>
    <w:rsid w:val="00821636"/>
    <w:rsid w:val="00831D11"/>
    <w:rsid w:val="008334E7"/>
    <w:rsid w:val="00840E01"/>
    <w:rsid w:val="00845A07"/>
    <w:rsid w:val="008517F1"/>
    <w:rsid w:val="00852633"/>
    <w:rsid w:val="00854655"/>
    <w:rsid w:val="00856A28"/>
    <w:rsid w:val="00856A5C"/>
    <w:rsid w:val="00856E35"/>
    <w:rsid w:val="008618B3"/>
    <w:rsid w:val="00865304"/>
    <w:rsid w:val="00867EC9"/>
    <w:rsid w:val="008715A6"/>
    <w:rsid w:val="00871E14"/>
    <w:rsid w:val="008738E0"/>
    <w:rsid w:val="00875203"/>
    <w:rsid w:val="008753AA"/>
    <w:rsid w:val="00875C8D"/>
    <w:rsid w:val="0088024A"/>
    <w:rsid w:val="0088117A"/>
    <w:rsid w:val="008835A9"/>
    <w:rsid w:val="008850E8"/>
    <w:rsid w:val="0088671C"/>
    <w:rsid w:val="008900BE"/>
    <w:rsid w:val="00891027"/>
    <w:rsid w:val="008911BE"/>
    <w:rsid w:val="00894560"/>
    <w:rsid w:val="00895573"/>
    <w:rsid w:val="0089739D"/>
    <w:rsid w:val="008A1869"/>
    <w:rsid w:val="008A2B28"/>
    <w:rsid w:val="008A47AE"/>
    <w:rsid w:val="008A64D4"/>
    <w:rsid w:val="008B2B5F"/>
    <w:rsid w:val="008B7D16"/>
    <w:rsid w:val="008C59D8"/>
    <w:rsid w:val="008C7EC2"/>
    <w:rsid w:val="008D0A80"/>
    <w:rsid w:val="008D0F78"/>
    <w:rsid w:val="008D29F3"/>
    <w:rsid w:val="008D35FB"/>
    <w:rsid w:val="008D609C"/>
    <w:rsid w:val="008D7F00"/>
    <w:rsid w:val="008E1268"/>
    <w:rsid w:val="008E17F7"/>
    <w:rsid w:val="008E2C5F"/>
    <w:rsid w:val="008F17AC"/>
    <w:rsid w:val="008F3D85"/>
    <w:rsid w:val="008F4293"/>
    <w:rsid w:val="008F454A"/>
    <w:rsid w:val="008F5C4E"/>
    <w:rsid w:val="008F7BD6"/>
    <w:rsid w:val="00901F6C"/>
    <w:rsid w:val="00904F17"/>
    <w:rsid w:val="00910737"/>
    <w:rsid w:val="00915AF0"/>
    <w:rsid w:val="00921C87"/>
    <w:rsid w:val="00921D30"/>
    <w:rsid w:val="00924545"/>
    <w:rsid w:val="009250FA"/>
    <w:rsid w:val="00926083"/>
    <w:rsid w:val="00926FC9"/>
    <w:rsid w:val="0092746E"/>
    <w:rsid w:val="00927580"/>
    <w:rsid w:val="00930682"/>
    <w:rsid w:val="0094406D"/>
    <w:rsid w:val="00945C56"/>
    <w:rsid w:val="00950F6A"/>
    <w:rsid w:val="009530BE"/>
    <w:rsid w:val="00955865"/>
    <w:rsid w:val="00956D25"/>
    <w:rsid w:val="0095739B"/>
    <w:rsid w:val="00957784"/>
    <w:rsid w:val="0096340B"/>
    <w:rsid w:val="00966E72"/>
    <w:rsid w:val="009678AC"/>
    <w:rsid w:val="00972F6C"/>
    <w:rsid w:val="0097425E"/>
    <w:rsid w:val="00977B66"/>
    <w:rsid w:val="00981308"/>
    <w:rsid w:val="00981EA2"/>
    <w:rsid w:val="00984416"/>
    <w:rsid w:val="009857DD"/>
    <w:rsid w:val="00986B3A"/>
    <w:rsid w:val="009903C7"/>
    <w:rsid w:val="009906DA"/>
    <w:rsid w:val="00993EFE"/>
    <w:rsid w:val="009949C8"/>
    <w:rsid w:val="009A04CC"/>
    <w:rsid w:val="009A229C"/>
    <w:rsid w:val="009A5F57"/>
    <w:rsid w:val="009A6F78"/>
    <w:rsid w:val="009B0A21"/>
    <w:rsid w:val="009B311A"/>
    <w:rsid w:val="009B6228"/>
    <w:rsid w:val="009C006F"/>
    <w:rsid w:val="009C1C67"/>
    <w:rsid w:val="009C2BA0"/>
    <w:rsid w:val="009C4428"/>
    <w:rsid w:val="009D0663"/>
    <w:rsid w:val="009D08DA"/>
    <w:rsid w:val="009D494D"/>
    <w:rsid w:val="009D77F1"/>
    <w:rsid w:val="009E0710"/>
    <w:rsid w:val="009E1159"/>
    <w:rsid w:val="009E224F"/>
    <w:rsid w:val="009E2B97"/>
    <w:rsid w:val="009E7D29"/>
    <w:rsid w:val="009E7D98"/>
    <w:rsid w:val="009F3DA4"/>
    <w:rsid w:val="00A00BEA"/>
    <w:rsid w:val="00A01CA5"/>
    <w:rsid w:val="00A01F0C"/>
    <w:rsid w:val="00A05CA2"/>
    <w:rsid w:val="00A10793"/>
    <w:rsid w:val="00A11670"/>
    <w:rsid w:val="00A11D47"/>
    <w:rsid w:val="00A143AC"/>
    <w:rsid w:val="00A15556"/>
    <w:rsid w:val="00A170C3"/>
    <w:rsid w:val="00A3051A"/>
    <w:rsid w:val="00A308BD"/>
    <w:rsid w:val="00A316E1"/>
    <w:rsid w:val="00A32293"/>
    <w:rsid w:val="00A3691C"/>
    <w:rsid w:val="00A44ABA"/>
    <w:rsid w:val="00A454D9"/>
    <w:rsid w:val="00A467C4"/>
    <w:rsid w:val="00A4698B"/>
    <w:rsid w:val="00A52163"/>
    <w:rsid w:val="00A52CFF"/>
    <w:rsid w:val="00A57F01"/>
    <w:rsid w:val="00A63514"/>
    <w:rsid w:val="00A65597"/>
    <w:rsid w:val="00A66F1A"/>
    <w:rsid w:val="00A74E86"/>
    <w:rsid w:val="00A772EE"/>
    <w:rsid w:val="00A80FC3"/>
    <w:rsid w:val="00A8108C"/>
    <w:rsid w:val="00A8798D"/>
    <w:rsid w:val="00A9039F"/>
    <w:rsid w:val="00A91610"/>
    <w:rsid w:val="00A952B7"/>
    <w:rsid w:val="00A95642"/>
    <w:rsid w:val="00A97C37"/>
    <w:rsid w:val="00AA27D8"/>
    <w:rsid w:val="00AA289F"/>
    <w:rsid w:val="00AB125A"/>
    <w:rsid w:val="00AB1C6F"/>
    <w:rsid w:val="00AB2732"/>
    <w:rsid w:val="00AC02E1"/>
    <w:rsid w:val="00AD0571"/>
    <w:rsid w:val="00AD134D"/>
    <w:rsid w:val="00AD2BB8"/>
    <w:rsid w:val="00AD47EF"/>
    <w:rsid w:val="00AD7B79"/>
    <w:rsid w:val="00AE22FF"/>
    <w:rsid w:val="00AE4D2F"/>
    <w:rsid w:val="00AF09A3"/>
    <w:rsid w:val="00AF0DA0"/>
    <w:rsid w:val="00AF2E69"/>
    <w:rsid w:val="00AF4E70"/>
    <w:rsid w:val="00AF4EA9"/>
    <w:rsid w:val="00AF71DE"/>
    <w:rsid w:val="00B010DC"/>
    <w:rsid w:val="00B01672"/>
    <w:rsid w:val="00B07838"/>
    <w:rsid w:val="00B119E2"/>
    <w:rsid w:val="00B131D2"/>
    <w:rsid w:val="00B1454D"/>
    <w:rsid w:val="00B15438"/>
    <w:rsid w:val="00B162F7"/>
    <w:rsid w:val="00B17B7E"/>
    <w:rsid w:val="00B17C15"/>
    <w:rsid w:val="00B22465"/>
    <w:rsid w:val="00B24349"/>
    <w:rsid w:val="00B252C4"/>
    <w:rsid w:val="00B27233"/>
    <w:rsid w:val="00B305FD"/>
    <w:rsid w:val="00B361A1"/>
    <w:rsid w:val="00B3667F"/>
    <w:rsid w:val="00B375F6"/>
    <w:rsid w:val="00B4015D"/>
    <w:rsid w:val="00B4222D"/>
    <w:rsid w:val="00B4790E"/>
    <w:rsid w:val="00B47AEC"/>
    <w:rsid w:val="00B47DD2"/>
    <w:rsid w:val="00B515A8"/>
    <w:rsid w:val="00B54752"/>
    <w:rsid w:val="00B561CB"/>
    <w:rsid w:val="00B5651C"/>
    <w:rsid w:val="00B61141"/>
    <w:rsid w:val="00B61CA5"/>
    <w:rsid w:val="00B668F5"/>
    <w:rsid w:val="00B70E94"/>
    <w:rsid w:val="00B71331"/>
    <w:rsid w:val="00B713C1"/>
    <w:rsid w:val="00B74231"/>
    <w:rsid w:val="00B76DB9"/>
    <w:rsid w:val="00B77B4C"/>
    <w:rsid w:val="00B77F8D"/>
    <w:rsid w:val="00B81055"/>
    <w:rsid w:val="00B82795"/>
    <w:rsid w:val="00B82A8E"/>
    <w:rsid w:val="00B85EB2"/>
    <w:rsid w:val="00B93C10"/>
    <w:rsid w:val="00B93EE6"/>
    <w:rsid w:val="00B94027"/>
    <w:rsid w:val="00B940E9"/>
    <w:rsid w:val="00B94965"/>
    <w:rsid w:val="00B95F2C"/>
    <w:rsid w:val="00BA0484"/>
    <w:rsid w:val="00BA1781"/>
    <w:rsid w:val="00BA17C0"/>
    <w:rsid w:val="00BA6CBE"/>
    <w:rsid w:val="00BB0EB2"/>
    <w:rsid w:val="00BB293E"/>
    <w:rsid w:val="00BB3E29"/>
    <w:rsid w:val="00BB7A2E"/>
    <w:rsid w:val="00BC3A46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F0343"/>
    <w:rsid w:val="00BF03FC"/>
    <w:rsid w:val="00BF2900"/>
    <w:rsid w:val="00BF7358"/>
    <w:rsid w:val="00C00DCA"/>
    <w:rsid w:val="00C014B4"/>
    <w:rsid w:val="00C0187B"/>
    <w:rsid w:val="00C02F78"/>
    <w:rsid w:val="00C04F74"/>
    <w:rsid w:val="00C069C8"/>
    <w:rsid w:val="00C07EE3"/>
    <w:rsid w:val="00C116F1"/>
    <w:rsid w:val="00C13334"/>
    <w:rsid w:val="00C14D87"/>
    <w:rsid w:val="00C16675"/>
    <w:rsid w:val="00C275B9"/>
    <w:rsid w:val="00C3093B"/>
    <w:rsid w:val="00C315F1"/>
    <w:rsid w:val="00C379ED"/>
    <w:rsid w:val="00C37D98"/>
    <w:rsid w:val="00C40E83"/>
    <w:rsid w:val="00C52C14"/>
    <w:rsid w:val="00C55196"/>
    <w:rsid w:val="00C617EB"/>
    <w:rsid w:val="00C61A5F"/>
    <w:rsid w:val="00C628F5"/>
    <w:rsid w:val="00C64FD4"/>
    <w:rsid w:val="00C66CCB"/>
    <w:rsid w:val="00C7232F"/>
    <w:rsid w:val="00C730AE"/>
    <w:rsid w:val="00C778CC"/>
    <w:rsid w:val="00C8073D"/>
    <w:rsid w:val="00C8093F"/>
    <w:rsid w:val="00C8223A"/>
    <w:rsid w:val="00C827B4"/>
    <w:rsid w:val="00C83541"/>
    <w:rsid w:val="00C87FDA"/>
    <w:rsid w:val="00C9190E"/>
    <w:rsid w:val="00C9529C"/>
    <w:rsid w:val="00C973C4"/>
    <w:rsid w:val="00CA0970"/>
    <w:rsid w:val="00CA2A21"/>
    <w:rsid w:val="00CA2D6F"/>
    <w:rsid w:val="00CA3994"/>
    <w:rsid w:val="00CA5D04"/>
    <w:rsid w:val="00CB022C"/>
    <w:rsid w:val="00CB387F"/>
    <w:rsid w:val="00CB3E0B"/>
    <w:rsid w:val="00CB4A96"/>
    <w:rsid w:val="00CB4D9D"/>
    <w:rsid w:val="00CB5B5C"/>
    <w:rsid w:val="00CB62DB"/>
    <w:rsid w:val="00CB7CFC"/>
    <w:rsid w:val="00CC3CDF"/>
    <w:rsid w:val="00CC4FAD"/>
    <w:rsid w:val="00CC652E"/>
    <w:rsid w:val="00CC7AEC"/>
    <w:rsid w:val="00CD0F37"/>
    <w:rsid w:val="00CD107E"/>
    <w:rsid w:val="00CD5C01"/>
    <w:rsid w:val="00CD78C0"/>
    <w:rsid w:val="00CE071E"/>
    <w:rsid w:val="00CE2C8E"/>
    <w:rsid w:val="00CE2CDB"/>
    <w:rsid w:val="00CE3280"/>
    <w:rsid w:val="00CE709D"/>
    <w:rsid w:val="00CF0E9E"/>
    <w:rsid w:val="00CF1166"/>
    <w:rsid w:val="00CF5BB0"/>
    <w:rsid w:val="00CF5CFC"/>
    <w:rsid w:val="00CF793D"/>
    <w:rsid w:val="00D07726"/>
    <w:rsid w:val="00D07D00"/>
    <w:rsid w:val="00D10B06"/>
    <w:rsid w:val="00D132BF"/>
    <w:rsid w:val="00D22251"/>
    <w:rsid w:val="00D2282A"/>
    <w:rsid w:val="00D275A8"/>
    <w:rsid w:val="00D27E01"/>
    <w:rsid w:val="00D34A43"/>
    <w:rsid w:val="00D34B04"/>
    <w:rsid w:val="00D35675"/>
    <w:rsid w:val="00D35BDA"/>
    <w:rsid w:val="00D43163"/>
    <w:rsid w:val="00D47DF3"/>
    <w:rsid w:val="00D50801"/>
    <w:rsid w:val="00D5207A"/>
    <w:rsid w:val="00D548BB"/>
    <w:rsid w:val="00D56E61"/>
    <w:rsid w:val="00D63A0B"/>
    <w:rsid w:val="00D65BF9"/>
    <w:rsid w:val="00D7097D"/>
    <w:rsid w:val="00D7259B"/>
    <w:rsid w:val="00D741D8"/>
    <w:rsid w:val="00D744B4"/>
    <w:rsid w:val="00D8015E"/>
    <w:rsid w:val="00D81E26"/>
    <w:rsid w:val="00D826F3"/>
    <w:rsid w:val="00D82BA7"/>
    <w:rsid w:val="00D84820"/>
    <w:rsid w:val="00D8537B"/>
    <w:rsid w:val="00D9122B"/>
    <w:rsid w:val="00D92B25"/>
    <w:rsid w:val="00D955EE"/>
    <w:rsid w:val="00D95A96"/>
    <w:rsid w:val="00D9655A"/>
    <w:rsid w:val="00DA5967"/>
    <w:rsid w:val="00DA6FD6"/>
    <w:rsid w:val="00DA7842"/>
    <w:rsid w:val="00DB15BA"/>
    <w:rsid w:val="00DB39E4"/>
    <w:rsid w:val="00DB7972"/>
    <w:rsid w:val="00DB7C17"/>
    <w:rsid w:val="00DC0351"/>
    <w:rsid w:val="00DC2620"/>
    <w:rsid w:val="00DC326F"/>
    <w:rsid w:val="00DC4CA9"/>
    <w:rsid w:val="00DC5D74"/>
    <w:rsid w:val="00DD0A7B"/>
    <w:rsid w:val="00DD7024"/>
    <w:rsid w:val="00DE0521"/>
    <w:rsid w:val="00DE1A6C"/>
    <w:rsid w:val="00DE2A08"/>
    <w:rsid w:val="00DE44A1"/>
    <w:rsid w:val="00DF331D"/>
    <w:rsid w:val="00DF482C"/>
    <w:rsid w:val="00DF575E"/>
    <w:rsid w:val="00DF5C3D"/>
    <w:rsid w:val="00DF7765"/>
    <w:rsid w:val="00E00611"/>
    <w:rsid w:val="00E0154D"/>
    <w:rsid w:val="00E10B8B"/>
    <w:rsid w:val="00E12D03"/>
    <w:rsid w:val="00E130E8"/>
    <w:rsid w:val="00E1319D"/>
    <w:rsid w:val="00E13888"/>
    <w:rsid w:val="00E14289"/>
    <w:rsid w:val="00E17F8A"/>
    <w:rsid w:val="00E20B28"/>
    <w:rsid w:val="00E21BC1"/>
    <w:rsid w:val="00E312B1"/>
    <w:rsid w:val="00E33D36"/>
    <w:rsid w:val="00E356D5"/>
    <w:rsid w:val="00E42BB6"/>
    <w:rsid w:val="00E444A9"/>
    <w:rsid w:val="00E47BDC"/>
    <w:rsid w:val="00E47DA9"/>
    <w:rsid w:val="00E50785"/>
    <w:rsid w:val="00E554EC"/>
    <w:rsid w:val="00E5617D"/>
    <w:rsid w:val="00E60541"/>
    <w:rsid w:val="00E60EAE"/>
    <w:rsid w:val="00E66C34"/>
    <w:rsid w:val="00E70BB4"/>
    <w:rsid w:val="00E800C9"/>
    <w:rsid w:val="00E81E02"/>
    <w:rsid w:val="00E82793"/>
    <w:rsid w:val="00E8392F"/>
    <w:rsid w:val="00E85175"/>
    <w:rsid w:val="00E858FF"/>
    <w:rsid w:val="00E85E48"/>
    <w:rsid w:val="00E94854"/>
    <w:rsid w:val="00EA0C00"/>
    <w:rsid w:val="00EB0545"/>
    <w:rsid w:val="00EB33A2"/>
    <w:rsid w:val="00EB6D65"/>
    <w:rsid w:val="00EC59DF"/>
    <w:rsid w:val="00EC7478"/>
    <w:rsid w:val="00EC7721"/>
    <w:rsid w:val="00EC7E6F"/>
    <w:rsid w:val="00ED1E64"/>
    <w:rsid w:val="00ED303F"/>
    <w:rsid w:val="00ED6754"/>
    <w:rsid w:val="00ED6C0D"/>
    <w:rsid w:val="00EE23B4"/>
    <w:rsid w:val="00EE39FC"/>
    <w:rsid w:val="00EE4103"/>
    <w:rsid w:val="00EE4B1D"/>
    <w:rsid w:val="00EE65D3"/>
    <w:rsid w:val="00EE769E"/>
    <w:rsid w:val="00EF05C5"/>
    <w:rsid w:val="00EF18AB"/>
    <w:rsid w:val="00EF2B39"/>
    <w:rsid w:val="00EF70CC"/>
    <w:rsid w:val="00F005F9"/>
    <w:rsid w:val="00F01949"/>
    <w:rsid w:val="00F06F16"/>
    <w:rsid w:val="00F12398"/>
    <w:rsid w:val="00F12964"/>
    <w:rsid w:val="00F13CB2"/>
    <w:rsid w:val="00F1469F"/>
    <w:rsid w:val="00F14984"/>
    <w:rsid w:val="00F17089"/>
    <w:rsid w:val="00F1769C"/>
    <w:rsid w:val="00F22DCF"/>
    <w:rsid w:val="00F30626"/>
    <w:rsid w:val="00F30A9D"/>
    <w:rsid w:val="00F3276E"/>
    <w:rsid w:val="00F3320B"/>
    <w:rsid w:val="00F33E64"/>
    <w:rsid w:val="00F351E6"/>
    <w:rsid w:val="00F41E15"/>
    <w:rsid w:val="00F43A45"/>
    <w:rsid w:val="00F44D12"/>
    <w:rsid w:val="00F47693"/>
    <w:rsid w:val="00F47A68"/>
    <w:rsid w:val="00F53659"/>
    <w:rsid w:val="00F54FB8"/>
    <w:rsid w:val="00F5645F"/>
    <w:rsid w:val="00F60CE8"/>
    <w:rsid w:val="00F6261A"/>
    <w:rsid w:val="00F62712"/>
    <w:rsid w:val="00F64806"/>
    <w:rsid w:val="00F65083"/>
    <w:rsid w:val="00F6551E"/>
    <w:rsid w:val="00F6556A"/>
    <w:rsid w:val="00F7117D"/>
    <w:rsid w:val="00F719F7"/>
    <w:rsid w:val="00F749A4"/>
    <w:rsid w:val="00F77DD1"/>
    <w:rsid w:val="00F81C03"/>
    <w:rsid w:val="00F83189"/>
    <w:rsid w:val="00F84D31"/>
    <w:rsid w:val="00F9582A"/>
    <w:rsid w:val="00F95A55"/>
    <w:rsid w:val="00F97ADB"/>
    <w:rsid w:val="00FA069E"/>
    <w:rsid w:val="00FA1678"/>
    <w:rsid w:val="00FA59BA"/>
    <w:rsid w:val="00FB36FB"/>
    <w:rsid w:val="00FB39D4"/>
    <w:rsid w:val="00FB51C4"/>
    <w:rsid w:val="00FB5B1B"/>
    <w:rsid w:val="00FB6C4D"/>
    <w:rsid w:val="00FC06CA"/>
    <w:rsid w:val="00FC172D"/>
    <w:rsid w:val="00FC319D"/>
    <w:rsid w:val="00FC46D6"/>
    <w:rsid w:val="00FD0FFF"/>
    <w:rsid w:val="00FD10F6"/>
    <w:rsid w:val="00FD587D"/>
    <w:rsid w:val="00FE2D02"/>
    <w:rsid w:val="00FE59BD"/>
    <w:rsid w:val="00FF1676"/>
    <w:rsid w:val="00FF4FC3"/>
    <w:rsid w:val="00FF656C"/>
    <w:rsid w:val="086ED403"/>
    <w:rsid w:val="09819717"/>
    <w:rsid w:val="2F1C028C"/>
    <w:rsid w:val="3AC8A0DF"/>
    <w:rsid w:val="4342D1EC"/>
    <w:rsid w:val="4FC93FB3"/>
    <w:rsid w:val="5606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2C7C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31B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67E6B"/>
    <w:pPr>
      <w:keepNext/>
      <w:keepLines/>
      <w:numPr>
        <w:numId w:val="1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67E6B"/>
    <w:pPr>
      <w:keepNext/>
      <w:keepLines/>
      <w:numPr>
        <w:ilvl w:val="1"/>
        <w:numId w:val="1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67E6B"/>
    <w:pPr>
      <w:keepNext/>
      <w:keepLines/>
      <w:numPr>
        <w:ilvl w:val="2"/>
        <w:numId w:val="1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67E6B"/>
    <w:pPr>
      <w:keepNext/>
      <w:keepLines/>
      <w:numPr>
        <w:ilvl w:val="3"/>
        <w:numId w:val="1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4A731B"/>
    <w:pPr>
      <w:pBdr>
        <w:bottom w:val="single" w:sz="8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4A731B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DF482C"/>
    <w:pPr>
      <w:spacing w:before="240" w:after="240"/>
      <w:jc w:val="center"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F482C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b-NO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uiPriority w:val="59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Plassholdertekst">
    <w:name w:val="Placeholder Text"/>
    <w:basedOn w:val="Standardskriftforavsnitt"/>
    <w:uiPriority w:val="99"/>
    <w:semiHidden/>
    <w:rsid w:val="00426B42"/>
    <w:rPr>
      <w:color w:val="808080"/>
    </w:rPr>
  </w:style>
  <w:style w:type="character" w:styleId="Hyperkobling">
    <w:name w:val="Hyperlink"/>
    <w:basedOn w:val="Standardskriftforavsnitt"/>
    <w:uiPriority w:val="99"/>
    <w:semiHidden/>
    <w:unhideWhenUsed/>
    <w:rsid w:val="003B4964"/>
    <w:rPr>
      <w:color w:val="0000FF"/>
      <w:u w:val="single"/>
    </w:rPr>
  </w:style>
  <w:style w:type="paragraph" w:customStyle="1" w:styleId="Default">
    <w:name w:val="Default"/>
    <w:rsid w:val="003B4964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  <w:lang w:val="nb-NO"/>
    </w:rPr>
  </w:style>
  <w:style w:type="paragraph" w:styleId="Brdtekst">
    <w:name w:val="Body Text"/>
    <w:basedOn w:val="Normal"/>
    <w:link w:val="BrdtekstTegn"/>
    <w:rsid w:val="00B85EB2"/>
    <w:pPr>
      <w:keepLines/>
      <w:spacing w:after="120"/>
    </w:pPr>
    <w:rPr>
      <w:rFonts w:cstheme="minorHAnsi"/>
      <w:lang w:eastAsia="nb-NO"/>
    </w:rPr>
  </w:style>
  <w:style w:type="character" w:customStyle="1" w:styleId="BrdtekstTegn">
    <w:name w:val="Brødtekst Tegn"/>
    <w:basedOn w:val="Standardskriftforavsnitt"/>
    <w:link w:val="Brdtekst"/>
    <w:rsid w:val="00B85EB2"/>
    <w:rPr>
      <w:rFonts w:cstheme="minorHAnsi"/>
      <w:lang w:val="nb-NO"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20583"/>
    <w:rPr>
      <w:rFonts w:eastAsiaTheme="minorHAnsi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20583"/>
    <w:rPr>
      <w:rFonts w:eastAsiaTheme="minorHAnsi"/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22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2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DC94D5D8-8183-4B17-9251-69CF8F4B76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77C2B5-630E-47E9-88EB-973C2560431F}"/>
</file>

<file path=customXml/itemProps3.xml><?xml version="1.0" encoding="utf-8"?>
<ds:datastoreItem xmlns:ds="http://schemas.openxmlformats.org/officeDocument/2006/customXml" ds:itemID="{DB240AB8-73E0-4394-A2B2-C8CF904AE0AB}"/>
</file>

<file path=customXml/itemProps4.xml><?xml version="1.0" encoding="utf-8"?>
<ds:datastoreItem xmlns:ds="http://schemas.openxmlformats.org/officeDocument/2006/customXml" ds:itemID="{42E3ACE9-FA6F-4C15-B19D-0693DAD8E7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811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2026-08-05T07:23:00Z</dcterms:created>
  <dcterms:modified xsi:type="dcterms:W3CDTF">2026-08-05T07:23:00Z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2026-08-05T07:23:26Z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f918fe51-77fc-4ed0-9fac-cb2d908beacd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Order">
    <vt:r8>3500</vt:r8>
  </property>
  <property fmtid="{D5CDD505-2E9C-101B-9397-08002B2CF9AE}" pid="11" name="LastSaved">
    <vt:filetime>2016-01-14T00:00:00Z</vt:filetime>
  </property>
  <property fmtid="{D5CDD505-2E9C-101B-9397-08002B2CF9AE}" pid="12" name="xd_ProgID">
    <vt:lpwstr/>
  </property>
  <property fmtid="{D5CDD505-2E9C-101B-9397-08002B2CF9AE}" pid="13" name="MediaServiceImageTags">
    <vt:lpwstr/>
  </property>
  <property fmtid="{D5CDD505-2E9C-101B-9397-08002B2CF9AE}" pid="14" name="ContentTypeId">
    <vt:lpwstr>0x010100EF24F518EF5DF3429B80A2D9409B6E81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IntranetMMSikkerhet">
    <vt:lpwstr>20303;#TJENSTLIG iht. Sikkerhetsdirektivet pkt. 4.2|3e7fdf05-44ef-4cbe-8e70-d66dd12f7238</vt:lpwstr>
  </property>
  <property fmtid="{D5CDD505-2E9C-101B-9397-08002B2CF9AE}" pid="19" name="Created">
    <vt:filetime>2015-06-29T00:00:00Z</vt:filetime>
  </property>
  <property fmtid="{D5CDD505-2E9C-101B-9397-08002B2CF9AE}" pid="20" name="Malverk">
    <vt:lpwstr/>
  </property>
  <property fmtid="{D5CDD505-2E9C-101B-9397-08002B2CF9AE}" pid="21" name="FLO_Termer">
    <vt:lpwstr>4666;#Driftsanskaffelser|85dd21f2-d266-4d30-af1b-366637c1d19d</vt:lpwstr>
  </property>
  <property fmtid="{D5CDD505-2E9C-101B-9397-08002B2CF9AE}" pid="22" name="TriggerFlowInfo">
    <vt:lpwstr/>
  </property>
</Properties>
</file>